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9ED"/>
  <w:body>
    <w:p w:rsidR="00424753" w:rsidRDefault="007906C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ld Standard TT" w:eastAsia="Old Standard TT" w:hAnsi="Old Standard TT" w:cs="Old Standard TT"/>
          <w:color w:val="000000"/>
        </w:rPr>
      </w:pPr>
      <w:bookmarkStart w:id="0" w:name="_GoBack"/>
      <w:bookmarkEnd w:id="0"/>
      <w:r>
        <w:rPr>
          <w:rFonts w:ascii="Angsana New" w:eastAsia="Angsana New" w:hAnsi="Angsana New" w:cs="Angsana New"/>
          <w:b/>
          <w:bCs/>
          <w:color w:val="000000"/>
          <w:cs/>
        </w:rPr>
        <w:t xml:space="preserve">ใบความรู้  </w:t>
      </w:r>
      <w:r>
        <w:rPr>
          <w:rFonts w:ascii="Old Standard TT" w:eastAsia="Old Standard TT" w:hAnsi="Old Standard TT" w:cs="Old Standard TT"/>
          <w:color w:val="000000"/>
        </w:rPr>
        <w:t xml:space="preserve">                                                          </w:t>
      </w:r>
    </w:p>
    <w:p w:rsidR="00424753" w:rsidRDefault="007906C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00A797"/>
          <w:sz w:val="46"/>
          <w:szCs w:val="46"/>
        </w:rPr>
      </w:pPr>
      <w:sdt>
        <w:sdtPr>
          <w:tag w:val="goog_rdk_0"/>
          <w:id w:val="-2021915198"/>
        </w:sdtPr>
        <w:sdtEndPr/>
        <w:sdtContent>
          <w:r>
            <w:rPr>
              <w:rFonts w:ascii="Arial Unicode MS" w:eastAsia="Arial Unicode MS" w:hAnsi="Arial Unicode MS" w:cs="Arial Unicode MS"/>
              <w:b/>
              <w:bCs/>
              <w:color w:val="00A797"/>
              <w:sz w:val="38"/>
              <w:szCs w:val="38"/>
              <w:cs/>
            </w:rPr>
            <w:t>เรื่อง   ข้อแนะนำในการวางแผน</w:t>
          </w:r>
        </w:sdtContent>
      </w:sdt>
      <w:sdt>
        <w:sdtPr>
          <w:tag w:val="goog_rdk_1"/>
          <w:id w:val="959299930"/>
        </w:sdtPr>
        <w:sdtEndPr/>
        <w:sdtContent>
          <w:r>
            <w:rPr>
              <w:rFonts w:ascii="Arial Unicode MS" w:eastAsia="Arial Unicode MS" w:hAnsi="Arial Unicode MS" w:cs="Arial Unicode MS"/>
              <w:b/>
              <w:bCs/>
              <w:color w:val="00A797"/>
              <w:sz w:val="38"/>
              <w:szCs w:val="38"/>
              <w:cs/>
            </w:rPr>
            <w:t>ศึกษาต่อต่างประเทศฯ</w:t>
          </w:r>
        </w:sdtContent>
      </w:sdt>
      <w:r>
        <w:rPr>
          <w:rFonts w:ascii="Arimo" w:eastAsia="Arimo" w:hAnsi="Arimo" w:cs="Arimo"/>
          <w:b/>
          <w:color w:val="00A797"/>
          <w:sz w:val="38"/>
          <w:szCs w:val="38"/>
        </w:rPr>
        <w:t xml:space="preserve"> </w:t>
      </w:r>
      <w:r>
        <w:rPr>
          <w:rFonts w:ascii="Arimo" w:eastAsia="Arimo" w:hAnsi="Arimo" w:cs="Arimo"/>
          <w:b/>
          <w:color w:val="00A797"/>
          <w:sz w:val="44"/>
          <w:szCs w:val="44"/>
        </w:rPr>
        <w:t xml:space="preserve">         </w:t>
      </w:r>
      <w:r>
        <w:rPr>
          <w:rFonts w:ascii="Arimo" w:eastAsia="Arimo" w:hAnsi="Arimo" w:cs="Arimo"/>
          <w:b/>
          <w:color w:val="00A797"/>
          <w:sz w:val="46"/>
          <w:szCs w:val="46"/>
        </w:rPr>
        <w:t xml:space="preserve">       </w:t>
      </w:r>
    </w:p>
    <w:p w:rsidR="00424753" w:rsidRDefault="007906C7">
      <w:pPr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hanging="15"/>
        <w:rPr>
          <w:rFonts w:ascii="Old Standard TT" w:eastAsia="Old Standard TT" w:hAnsi="Old Standard TT" w:cs="Old Standard TT"/>
          <w:b/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</w:rPr>
        <w:t>หน่วย การพัฒนาความสามารถในการวางแผนอาชีพและศึกษาต่อ</w:t>
      </w:r>
    </w:p>
    <w:p w:rsidR="00424753" w:rsidRDefault="007906C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</w:rPr>
      </w:pPr>
      <w:r>
        <w:rPr>
          <w:rFonts w:ascii="Old Standard TT" w:eastAsia="Old Standard TT" w:hAnsi="Old Standard TT" w:cs="Old Standard TT"/>
          <w:b/>
          <w:color w:val="000000"/>
        </w:rPr>
        <w:t>___</w:t>
      </w:r>
    </w:p>
    <w:p w:rsidR="00424753" w:rsidRDefault="007906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>
            <wp:extent cx="5715000" cy="303847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3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753" w:rsidRDefault="007906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hanging="15"/>
        <w:rPr>
          <w:rFonts w:ascii="Old Standard TT" w:eastAsia="Old Standard TT" w:hAnsi="Old Standard TT" w:cs="Old Standard TT"/>
          <w:b/>
          <w:color w:val="000000"/>
          <w:sz w:val="12"/>
          <w:szCs w:val="12"/>
        </w:rPr>
      </w:pPr>
      <w:bookmarkStart w:id="2" w:name="_heading=h.1fob9te" w:colFirst="0" w:colLast="0"/>
      <w:bookmarkEnd w:id="2"/>
      <w:r>
        <w:rPr>
          <w:rFonts w:ascii="Angsana New" w:eastAsia="Angsana New" w:hAnsi="Angsana New" w:cs="Angsana New"/>
          <w:b/>
          <w:bCs/>
          <w:color w:val="000000"/>
          <w:sz w:val="12"/>
          <w:szCs w:val="12"/>
          <w:cs/>
        </w:rPr>
        <w:t xml:space="preserve">แหล่งข้อมูล  </w:t>
      </w:r>
      <w:r>
        <w:rPr>
          <w:rFonts w:ascii="Old Standard TT" w:eastAsia="Old Standard TT" w:hAnsi="Old Standard TT" w:cs="Old Standard TT"/>
          <w:b/>
          <w:color w:val="000000"/>
          <w:sz w:val="12"/>
          <w:szCs w:val="12"/>
        </w:rPr>
        <w:t>https://docs.google.com/document/d/1W-9D3jTmsknK9E3ccZfhDj_ZcB5Z9DtH631AbnUBlNg/edit#heading=h.ezioxomjx0vv</w:t>
      </w:r>
    </w:p>
    <w:p w:rsidR="00424753" w:rsidRDefault="007906C7">
      <w:pPr>
        <w:spacing w:before="0" w:line="240" w:lineRule="auto"/>
        <w:ind w:hanging="15"/>
        <w:rPr>
          <w:rFonts w:ascii="Old Standard TT" w:eastAsia="Old Standard TT" w:hAnsi="Old Standard TT" w:cs="Old Standard TT"/>
        </w:rPr>
      </w:pPr>
      <w:r>
        <w:rPr>
          <w:rFonts w:ascii="Angsana New" w:eastAsia="Angsana New" w:hAnsi="Angsana New" w:cs="Angsana New"/>
          <w:b/>
        </w:rPr>
        <w:t xml:space="preserve">  </w:t>
      </w:r>
      <w:r>
        <w:rPr>
          <w:rFonts w:ascii="Old Standard TT" w:eastAsia="Old Standard TT" w:hAnsi="Old Standard TT" w:cs="Old Standard TT"/>
        </w:rPr>
        <w:t xml:space="preserve">                                                                       </w:t>
      </w:r>
    </w:p>
    <w:p w:rsidR="00424753" w:rsidRDefault="00424753">
      <w:pPr>
        <w:spacing w:before="0" w:line="240" w:lineRule="auto"/>
        <w:ind w:hanging="15"/>
        <w:rPr>
          <w:rFonts w:ascii="Old Standard TT" w:eastAsia="Old Standard TT" w:hAnsi="Old Standard TT" w:cs="Old Standard TT"/>
        </w:rPr>
      </w:pPr>
    </w:p>
    <w:p w:rsidR="00424753" w:rsidRDefault="007906C7">
      <w:pPr>
        <w:shd w:val="clear" w:color="auto" w:fill="FFFFFF"/>
        <w:spacing w:before="0" w:after="220" w:line="276" w:lineRule="auto"/>
        <w:ind w:left="0" w:right="0"/>
        <w:rPr>
          <w:rFonts w:ascii="Arial" w:eastAsia="Arial" w:hAnsi="Arial" w:cs="Arial"/>
          <w:color w:val="333333"/>
          <w:sz w:val="21"/>
          <w:szCs w:val="21"/>
        </w:rPr>
      </w:pPr>
      <w:sdt>
        <w:sdtPr>
          <w:tag w:val="goog_rdk_2"/>
          <w:id w:val="-117453052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 xml:space="preserve">                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การสมัครเรียนต่อต่างประเทศที่คุณสนใจต้องใช้มีการวางแผนที่รอบคอบ ลองใช้ตารางการวางแผนสำหรับบันทึกความคืบหน้า</w:t>
          </w:r>
        </w:sdtContent>
      </w:sdt>
    </w:p>
    <w:p w:rsidR="00424753" w:rsidRDefault="007906C7">
      <w:pPr>
        <w:shd w:val="clear" w:color="auto" w:fill="FFFFFF"/>
        <w:spacing w:before="0" w:after="220" w:line="276" w:lineRule="auto"/>
        <w:ind w:left="0" w:right="0"/>
        <w:rPr>
          <w:rFonts w:ascii="Arial" w:eastAsia="Arial" w:hAnsi="Arial" w:cs="Arial"/>
          <w:b/>
          <w:color w:val="333333"/>
          <w:sz w:val="20"/>
          <w:szCs w:val="20"/>
        </w:rPr>
      </w:pPr>
      <w:sdt>
        <w:sdtPr>
          <w:tag w:val="goog_rdk_3"/>
          <w:id w:val="725813607"/>
        </w:sdtPr>
        <w:sdtEndPr/>
        <w:sdtContent>
          <w:r>
            <w:rPr>
              <w:rFonts w:ascii="Arial Unicode MS" w:eastAsia="Arial Unicode MS" w:hAnsi="Arial Unicode MS" w:cs="Arial Unicode MS"/>
              <w:b/>
              <w:bCs/>
              <w:color w:val="333333"/>
              <w:sz w:val="20"/>
              <w:szCs w:val="20"/>
              <w:cs/>
            </w:rPr>
            <w:t>เริ่มต้น ณ วันนี้</w:t>
          </w:r>
        </w:sdtContent>
      </w:sdt>
    </w:p>
    <w:p w:rsidR="00424753" w:rsidRDefault="007906C7">
      <w:pPr>
        <w:shd w:val="clear" w:color="auto" w:fill="FFFFFF"/>
        <w:spacing w:before="0" w:after="220" w:line="276" w:lineRule="auto"/>
        <w:ind w:left="0" w:right="0"/>
        <w:rPr>
          <w:rFonts w:ascii="Angsana New" w:eastAsia="Angsana New" w:hAnsi="Angsana New" w:cs="Angsana New"/>
          <w:b/>
          <w:color w:val="4279A6"/>
          <w:sz w:val="21"/>
          <w:szCs w:val="21"/>
        </w:rPr>
      </w:pPr>
      <w:sdt>
        <w:sdtPr>
          <w:tag w:val="goog_rdk_4"/>
          <w:id w:val="-205560297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 xml:space="preserve">ค้นหาสถาบันที่คุณสนใจและตรวจสอบประเภทการสอบ รวมถึงระดับคะแนนศักยภาพทางภาษา ทางวิชาการ เช่น 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>IELTS / TOEFL /SA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 xml:space="preserve">T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 xml:space="preserve">อื่นๆ ที่ต้องการ และค้นหาสถาบันสมัครวัดความรู้ทางภาษา ฯ </w:t>
          </w:r>
        </w:sdtContent>
      </w:sdt>
      <w:hyperlink r:id="rId8">
        <w:r>
          <w:rPr>
            <w:rFonts w:ascii="Arial" w:eastAsia="Arial" w:hAnsi="Arial" w:cs="Arial"/>
            <w:color w:val="333333"/>
            <w:sz w:val="21"/>
            <w:szCs w:val="21"/>
          </w:rPr>
          <w:t xml:space="preserve"> </w:t>
        </w:r>
      </w:hyperlink>
      <w:hyperlink r:id="rId9">
        <w:r>
          <w:rPr>
            <w:rFonts w:ascii="Angsana New" w:eastAsia="Angsana New" w:hAnsi="Angsana New" w:cs="Angsana New"/>
            <w:b/>
            <w:bCs/>
            <w:color w:val="4279A6"/>
            <w:sz w:val="21"/>
            <w:szCs w:val="21"/>
            <w:cs/>
          </w:rPr>
          <w:t>ค้นหาวิธีการสมัครสอบได้ที่นี่</w:t>
        </w:r>
      </w:hyperlink>
    </w:p>
    <w:p w:rsidR="00424753" w:rsidRDefault="007906C7">
      <w:pPr>
        <w:pBdr>
          <w:bottom w:val="none" w:sz="0" w:space="2" w:color="auto"/>
        </w:pBdr>
        <w:shd w:val="clear" w:color="auto" w:fill="FFFFFF"/>
        <w:spacing w:before="44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</w:t>
      </w:r>
      <w:sdt>
        <w:sdtPr>
          <w:tag w:val="goog_rdk_5"/>
          <w:id w:val="-517387302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ตั้งใจเรียนและรักษาคะแนนเกรดให้อยู่ในเกณฑ์ที่ดีในสถานศึกษาปัจจุบัน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>.</w:t>
          </w:r>
        </w:sdtContent>
      </w:sdt>
    </w:p>
    <w:p w:rsidR="00424753" w:rsidRDefault="007906C7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before="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</w:t>
      </w:r>
      <w:sdt>
        <w:sdtPr>
          <w:tag w:val="goog_rdk_6"/>
          <w:id w:val="742607333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 xml:space="preserve">หาศูนย์ทดสอบวัดระดับการศึกษา ภาษา ฯลฯ </w:t>
          </w:r>
          <w:proofErr w:type="gramStart"/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เพื่อการศึกษาต่อ  เช่น</w:t>
          </w:r>
          <w:proofErr w:type="gramEnd"/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>IELTS TOEFL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 xml:space="preserve">ที่ใกล้คุณ และวางแผนวันที่สอบที่จะสมัครสอบซึ่งควรจะมีระยะเวลาเตรียมตัว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 xml:space="preserve">12 - 14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เดือนก่อนลงทะเบียนศึกษาต่อ</w:t>
          </w:r>
        </w:sdtContent>
      </w:sdt>
    </w:p>
    <w:p w:rsidR="00424753" w:rsidRDefault="007906C7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before="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</w:t>
      </w:r>
      <w:sdt>
        <w:sdtPr>
          <w:tag w:val="goog_rdk_7"/>
          <w:id w:val="783386989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 xml:space="preserve">เริ่มเตรียมตัวสอบ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>IELTS TOEF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โดยทำความคุ้นเคยกับการสอบและจับเวลาในการฝึกทำข้อสอบ</w:t>
          </w:r>
        </w:sdtContent>
      </w:sdt>
    </w:p>
    <w:p w:rsidR="00424753" w:rsidRDefault="007906C7">
      <w:pPr>
        <w:pBdr>
          <w:top w:val="none" w:sz="0" w:space="2" w:color="auto"/>
        </w:pBdr>
        <w:shd w:val="clear" w:color="auto" w:fill="FFFFFF"/>
        <w:spacing w:before="0" w:after="52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</w:t>
      </w:r>
      <w:sdt>
        <w:sdtPr>
          <w:tag w:val="goog_rdk_8"/>
          <w:id w:val="1724021674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ค้นหาว่าทางสถาบันมีความต้องการของผลคะแนนการสอบประเภทอื่นอีกหรือไม่</w:t>
          </w:r>
        </w:sdtContent>
      </w:sdt>
    </w:p>
    <w:bookmarkStart w:id="3" w:name="_heading=h.ugkt96jxqfql" w:colFirst="0" w:colLast="0"/>
    <w:bookmarkEnd w:id="3"/>
    <w:p w:rsidR="00424753" w:rsidRDefault="007906C7">
      <w:pPr>
        <w:pStyle w:val="Heading4"/>
        <w:keepNext w:val="0"/>
        <w:keepLines w:val="0"/>
        <w:shd w:val="clear" w:color="auto" w:fill="EBEFF0"/>
        <w:spacing w:before="240" w:after="40" w:line="268" w:lineRule="auto"/>
        <w:ind w:left="0" w:right="0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sdt>
        <w:sdtPr>
          <w:tag w:val="goog_rdk_9"/>
          <w:id w:val="2145931949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333333"/>
              <w:sz w:val="20"/>
              <w:szCs w:val="20"/>
              <w:highlight w:val="white"/>
            </w:rPr>
            <w:t xml:space="preserve">15-18 </w:t>
          </w:r>
          <w:r>
            <w:rPr>
              <w:rFonts w:ascii="Arial Unicode MS" w:eastAsia="Arial Unicode MS" w:hAnsi="Arial Unicode MS" w:cs="Arial Unicode MS"/>
              <w:b/>
              <w:bCs/>
              <w:color w:val="333333"/>
              <w:sz w:val="20"/>
              <w:szCs w:val="20"/>
              <w:highlight w:val="white"/>
              <w:cs/>
            </w:rPr>
            <w:t>เดือนก่อนลงเรียน</w:t>
          </w:r>
        </w:sdtContent>
      </w:sdt>
    </w:p>
    <w:p w:rsidR="00424753" w:rsidRDefault="007906C7">
      <w:pPr>
        <w:shd w:val="clear" w:color="auto" w:fill="FFFFFF"/>
        <w:spacing w:before="0" w:after="220" w:line="276" w:lineRule="auto"/>
        <w:ind w:left="0" w:right="0"/>
        <w:rPr>
          <w:rFonts w:ascii="Arial" w:eastAsia="Arial" w:hAnsi="Arial" w:cs="Arial"/>
          <w:color w:val="333333"/>
          <w:sz w:val="21"/>
          <w:szCs w:val="21"/>
        </w:rPr>
      </w:pPr>
      <w:sdt>
        <w:sdtPr>
          <w:tag w:val="goog_rdk_10"/>
          <w:id w:val="-57323401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ค้นหาข้อมูลของประเทศที่ต้องการจะไปจากแหล่งข้อมูลที่เชื่อถือได้เช่น</w:t>
          </w:r>
        </w:sdtContent>
      </w:sdt>
    </w:p>
    <w:p w:rsidR="00424753" w:rsidRDefault="007906C7">
      <w:pPr>
        <w:pBdr>
          <w:bottom w:val="none" w:sz="0" w:space="2" w:color="auto"/>
        </w:pBdr>
        <w:shd w:val="clear" w:color="auto" w:fill="FFFFFF"/>
        <w:spacing w:before="44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</w:t>
      </w:r>
      <w:hyperlink r:id="rId10">
        <w:r>
          <w:rPr>
            <w:rFonts w:ascii="Times New Roman" w:eastAsia="Times New Roman" w:hAnsi="Times New Roman" w:cs="Times New Roman"/>
            <w:color w:val="333333"/>
            <w:sz w:val="14"/>
            <w:szCs w:val="14"/>
          </w:rPr>
          <w:t xml:space="preserve"> </w:t>
        </w:r>
      </w:hyperlink>
      <w:hyperlink r:id="rId11">
        <w:r>
          <w:rPr>
            <w:rFonts w:ascii="Arial" w:eastAsia="Arial" w:hAnsi="Arial" w:cs="Arial"/>
            <w:b/>
            <w:color w:val="4279A6"/>
            <w:sz w:val="21"/>
            <w:szCs w:val="21"/>
          </w:rPr>
          <w:t>Education USA</w:t>
        </w:r>
      </w:hyperlink>
      <w:sdt>
        <w:sdtPr>
          <w:tag w:val="goog_rdk_11"/>
          <w:id w:val="1213078153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สำหรับประเทศสหรัฐอเมริกา</w:t>
          </w:r>
        </w:sdtContent>
      </w:sdt>
    </w:p>
    <w:p w:rsidR="00424753" w:rsidRDefault="007906C7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before="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</w:t>
      </w:r>
      <w:hyperlink r:id="rId12">
        <w:r>
          <w:rPr>
            <w:rFonts w:ascii="Times New Roman" w:eastAsia="Times New Roman" w:hAnsi="Times New Roman" w:cs="Times New Roman"/>
            <w:color w:val="333333"/>
            <w:sz w:val="14"/>
            <w:szCs w:val="14"/>
          </w:rPr>
          <w:t xml:space="preserve"> </w:t>
        </w:r>
      </w:hyperlink>
      <w:hyperlink r:id="rId13">
        <w:r>
          <w:rPr>
            <w:rFonts w:ascii="Arial" w:eastAsia="Arial" w:hAnsi="Arial" w:cs="Arial"/>
            <w:b/>
            <w:color w:val="4279A6"/>
            <w:sz w:val="21"/>
            <w:szCs w:val="21"/>
          </w:rPr>
          <w:t>Education UK</w:t>
        </w:r>
      </w:hyperlink>
      <w:sdt>
        <w:sdtPr>
          <w:tag w:val="goog_rdk_12"/>
          <w:id w:val="994532911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และ</w:t>
          </w:r>
        </w:sdtContent>
      </w:sdt>
      <w:hyperlink r:id="rId14">
        <w:r>
          <w:rPr>
            <w:rFonts w:ascii="Arial" w:eastAsia="Arial" w:hAnsi="Arial" w:cs="Arial"/>
            <w:color w:val="333333"/>
            <w:sz w:val="21"/>
            <w:szCs w:val="21"/>
          </w:rPr>
          <w:t xml:space="preserve"> </w:t>
        </w:r>
      </w:hyperlink>
      <w:hyperlink r:id="rId15">
        <w:r>
          <w:rPr>
            <w:rFonts w:ascii="Arial" w:eastAsia="Arial" w:hAnsi="Arial" w:cs="Arial"/>
            <w:b/>
            <w:color w:val="4279A6"/>
            <w:sz w:val="21"/>
            <w:szCs w:val="21"/>
          </w:rPr>
          <w:t>UCAS</w:t>
        </w:r>
      </w:hyperlink>
      <w:sdt>
        <w:sdtPr>
          <w:tag w:val="goog_rdk_13"/>
          <w:id w:val="-2009511924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สำหรับประเทศสหราชอาณาจักร</w:t>
          </w:r>
        </w:sdtContent>
      </w:sdt>
    </w:p>
    <w:p w:rsidR="00424753" w:rsidRDefault="007906C7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before="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</w:t>
      </w:r>
      <w:hyperlink r:id="rId16">
        <w:r>
          <w:rPr>
            <w:rFonts w:ascii="Times New Roman" w:eastAsia="Times New Roman" w:hAnsi="Times New Roman" w:cs="Times New Roman"/>
            <w:color w:val="333333"/>
            <w:sz w:val="14"/>
            <w:szCs w:val="14"/>
          </w:rPr>
          <w:t xml:space="preserve"> </w:t>
        </w:r>
      </w:hyperlink>
      <w:hyperlink r:id="rId17">
        <w:r>
          <w:rPr>
            <w:rFonts w:ascii="Arial" w:eastAsia="Arial" w:hAnsi="Arial" w:cs="Arial"/>
            <w:b/>
            <w:color w:val="4279A6"/>
            <w:sz w:val="21"/>
            <w:szCs w:val="21"/>
          </w:rPr>
          <w:t>Study in Australia</w:t>
        </w:r>
      </w:hyperlink>
      <w:sdt>
        <w:sdtPr>
          <w:tag w:val="goog_rdk_14"/>
          <w:id w:val="1291482261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สำหรับประเทศออสเตรเลีย</w:t>
          </w:r>
        </w:sdtContent>
      </w:sdt>
    </w:p>
    <w:p w:rsidR="00424753" w:rsidRDefault="007906C7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before="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</w:t>
      </w:r>
      <w:hyperlink r:id="rId18">
        <w:r>
          <w:rPr>
            <w:rFonts w:ascii="Times New Roman" w:eastAsia="Times New Roman" w:hAnsi="Times New Roman" w:cs="Times New Roman"/>
            <w:color w:val="333333"/>
            <w:sz w:val="14"/>
            <w:szCs w:val="14"/>
          </w:rPr>
          <w:t xml:space="preserve"> </w:t>
        </w:r>
      </w:hyperlink>
      <w:hyperlink r:id="rId19">
        <w:r>
          <w:rPr>
            <w:rFonts w:ascii="Arial" w:eastAsia="Arial" w:hAnsi="Arial" w:cs="Arial"/>
            <w:b/>
            <w:color w:val="4279A6"/>
            <w:sz w:val="21"/>
            <w:szCs w:val="21"/>
          </w:rPr>
          <w:t xml:space="preserve">New Zealand </w:t>
        </w:r>
        <w:proofErr w:type="spellStart"/>
        <w:r>
          <w:rPr>
            <w:rFonts w:ascii="Arial" w:eastAsia="Arial" w:hAnsi="Arial" w:cs="Arial"/>
            <w:b/>
            <w:color w:val="4279A6"/>
            <w:sz w:val="21"/>
            <w:szCs w:val="21"/>
          </w:rPr>
          <w:t>goverment</w:t>
        </w:r>
        <w:proofErr w:type="spellEnd"/>
        <w:r>
          <w:rPr>
            <w:rFonts w:ascii="Arial" w:eastAsia="Arial" w:hAnsi="Arial" w:cs="Arial"/>
            <w:b/>
            <w:color w:val="4279A6"/>
            <w:sz w:val="21"/>
            <w:szCs w:val="21"/>
          </w:rPr>
          <w:t xml:space="preserve"> websi</w:t>
        </w:r>
        <w:r>
          <w:rPr>
            <w:rFonts w:ascii="Arial" w:eastAsia="Arial" w:hAnsi="Arial" w:cs="Arial"/>
            <w:b/>
            <w:color w:val="4279A6"/>
            <w:sz w:val="21"/>
            <w:szCs w:val="21"/>
          </w:rPr>
          <w:t>te</w:t>
        </w:r>
      </w:hyperlink>
      <w:sdt>
        <w:sdtPr>
          <w:tag w:val="goog_rdk_15"/>
          <w:id w:val="-814032656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สำหรับประเทศนิวซีแลนด์</w:t>
          </w:r>
        </w:sdtContent>
      </w:sdt>
    </w:p>
    <w:p w:rsidR="00424753" w:rsidRDefault="007906C7">
      <w:pPr>
        <w:pBdr>
          <w:top w:val="none" w:sz="0" w:space="2" w:color="auto"/>
        </w:pBdr>
        <w:shd w:val="clear" w:color="auto" w:fill="FFFFFF"/>
        <w:spacing w:before="0" w:after="520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</w:t>
      </w:r>
      <w:sdt>
        <w:sdtPr>
          <w:tag w:val="goog_rdk_16"/>
          <w:id w:val="-555539872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สำหรับเรียนต่อภายในประเทศไทย ควรหาข้อมูลจากเว็บไซต์ของสถาบันสำหรับคณะต่างๆหลักสูตรนานาชาติ เช่น</w:t>
          </w:r>
        </w:sdtContent>
      </w:sdt>
    </w:p>
    <w:p w:rsidR="00424753" w:rsidRDefault="007906C7">
      <w:pPr>
        <w:pBdr>
          <w:top w:val="none" w:sz="0" w:space="2" w:color="auto"/>
        </w:pBdr>
        <w:shd w:val="clear" w:color="auto" w:fill="FFFFFF"/>
        <w:spacing w:before="0" w:after="520"/>
        <w:ind w:left="1300" w:right="220" w:hanging="360"/>
        <w:rPr>
          <w:rFonts w:ascii="Angsana New" w:eastAsia="Angsana New" w:hAnsi="Angsana New" w:cs="Angsana New"/>
          <w:b/>
          <w:color w:val="4279A6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-</w:t>
      </w:r>
      <w:hyperlink r:id="rId20">
        <w:r>
          <w:rPr>
            <w:rFonts w:ascii="Arial" w:eastAsia="Arial" w:hAnsi="Arial" w:cs="Arial"/>
            <w:color w:val="333333"/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"http://www.chula.ac.th/" </w:instrText>
      </w:r>
      <w:r>
        <w:fldChar w:fldCharType="separate"/>
      </w:r>
      <w:r>
        <w:rPr>
          <w:rFonts w:ascii="Angsana New" w:eastAsia="Angsana New" w:hAnsi="Angsana New" w:cs="Angsana New"/>
          <w:b/>
          <w:bCs/>
          <w:color w:val="4279A6"/>
          <w:sz w:val="21"/>
          <w:szCs w:val="21"/>
          <w:cs/>
        </w:rPr>
        <w:t>จุฬาลงกรณ์มหาวิทยาลัย</w:t>
      </w:r>
    </w:p>
    <w:p w:rsidR="00424753" w:rsidRDefault="007906C7">
      <w:pPr>
        <w:pBdr>
          <w:top w:val="none" w:sz="0" w:space="2" w:color="auto"/>
        </w:pBdr>
        <w:shd w:val="clear" w:color="auto" w:fill="FFFFFF"/>
        <w:spacing w:before="0" w:after="520"/>
        <w:ind w:left="1300" w:right="220" w:hanging="360"/>
        <w:rPr>
          <w:rFonts w:ascii="Angsana New" w:eastAsia="Angsana New" w:hAnsi="Angsana New" w:cs="Angsana New"/>
          <w:b/>
          <w:color w:val="4279A6"/>
          <w:sz w:val="21"/>
          <w:szCs w:val="21"/>
        </w:rPr>
      </w:pPr>
      <w:r>
        <w:fldChar w:fldCharType="end"/>
      </w:r>
      <w:r>
        <w:rPr>
          <w:rFonts w:ascii="Arial" w:eastAsia="Arial" w:hAnsi="Arial" w:cs="Arial"/>
          <w:color w:val="333333"/>
          <w:sz w:val="21"/>
          <w:szCs w:val="21"/>
        </w:rPr>
        <w:t>-</w:t>
      </w:r>
      <w:hyperlink r:id="rId21">
        <w:r>
          <w:rPr>
            <w:rFonts w:ascii="Arial" w:eastAsia="Arial" w:hAnsi="Arial" w:cs="Arial"/>
            <w:color w:val="333333"/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"http://www2.tu.ac.th/" </w:instrText>
      </w:r>
      <w:r>
        <w:fldChar w:fldCharType="separate"/>
      </w:r>
      <w:r>
        <w:rPr>
          <w:rFonts w:ascii="Angsana New" w:eastAsia="Angsana New" w:hAnsi="Angsana New" w:cs="Angsana New"/>
          <w:b/>
          <w:bCs/>
          <w:color w:val="4279A6"/>
          <w:sz w:val="21"/>
          <w:szCs w:val="21"/>
          <w:cs/>
        </w:rPr>
        <w:t>มหาวิทยาลัยธรรมศาสตร์</w:t>
      </w:r>
    </w:p>
    <w:p w:rsidR="00424753" w:rsidRDefault="007906C7">
      <w:pPr>
        <w:pBdr>
          <w:top w:val="none" w:sz="0" w:space="2" w:color="auto"/>
        </w:pBdr>
        <w:shd w:val="clear" w:color="auto" w:fill="FFFFFF"/>
        <w:spacing w:before="0" w:after="520" w:line="276" w:lineRule="auto"/>
        <w:ind w:left="1300" w:right="220" w:hanging="360"/>
        <w:rPr>
          <w:rFonts w:ascii="Angsana New" w:eastAsia="Angsana New" w:hAnsi="Angsana New" w:cs="Angsana New"/>
          <w:b/>
          <w:color w:val="4279A6"/>
          <w:sz w:val="21"/>
          <w:szCs w:val="21"/>
        </w:rPr>
      </w:pPr>
      <w:r>
        <w:fldChar w:fldCharType="end"/>
      </w:r>
      <w:r>
        <w:rPr>
          <w:rFonts w:ascii="Arial" w:eastAsia="Arial" w:hAnsi="Arial" w:cs="Arial"/>
          <w:color w:val="333333"/>
          <w:sz w:val="21"/>
          <w:szCs w:val="21"/>
        </w:rPr>
        <w:t>-</w:t>
      </w:r>
      <w:hyperlink r:id="rId22">
        <w:r>
          <w:rPr>
            <w:rFonts w:ascii="Arial" w:eastAsia="Arial" w:hAnsi="Arial" w:cs="Arial"/>
            <w:color w:val="333333"/>
            <w:sz w:val="21"/>
            <w:szCs w:val="21"/>
          </w:rPr>
          <w:t xml:space="preserve"> </w:t>
        </w:r>
      </w:hyperlink>
      <w:hyperlink r:id="rId23">
        <w:r>
          <w:rPr>
            <w:rFonts w:ascii="Angsana New" w:eastAsia="Angsana New" w:hAnsi="Angsana New" w:cs="Angsana New"/>
            <w:b/>
            <w:bCs/>
            <w:color w:val="4279A6"/>
            <w:sz w:val="21"/>
            <w:szCs w:val="21"/>
            <w:cs/>
          </w:rPr>
          <w:t>มหาวิทยาลัยมหิดล</w:t>
        </w:r>
      </w:hyperlink>
    </w:p>
    <w:bookmarkStart w:id="4" w:name="_heading=h.8r96r9jmnpu8" w:colFirst="0" w:colLast="0"/>
    <w:bookmarkEnd w:id="4"/>
    <w:p w:rsidR="00424753" w:rsidRDefault="007906C7">
      <w:pPr>
        <w:pStyle w:val="Heading4"/>
        <w:keepNext w:val="0"/>
        <w:keepLines w:val="0"/>
        <w:shd w:val="clear" w:color="auto" w:fill="EBEFF0"/>
        <w:spacing w:before="240" w:after="40" w:line="268" w:lineRule="auto"/>
        <w:ind w:left="0" w:right="0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sdt>
        <w:sdtPr>
          <w:tag w:val="goog_rdk_17"/>
          <w:id w:val="40226414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333333"/>
              <w:sz w:val="20"/>
              <w:szCs w:val="20"/>
              <w:highlight w:val="white"/>
            </w:rPr>
            <w:t xml:space="preserve">12-14 </w:t>
          </w:r>
          <w:r>
            <w:rPr>
              <w:rFonts w:ascii="Arial Unicode MS" w:eastAsia="Arial Unicode MS" w:hAnsi="Arial Unicode MS" w:cs="Arial Unicode MS"/>
              <w:b/>
              <w:bCs/>
              <w:color w:val="333333"/>
              <w:sz w:val="20"/>
              <w:szCs w:val="20"/>
              <w:highlight w:val="white"/>
              <w:cs/>
            </w:rPr>
            <w:t>เดือนก่อนลงทะเบียน</w:t>
          </w:r>
        </w:sdtContent>
      </w:sdt>
    </w:p>
    <w:p w:rsidR="00424753" w:rsidRDefault="007906C7">
      <w:pPr>
        <w:shd w:val="clear" w:color="auto" w:fill="FFFFFF"/>
        <w:spacing w:before="0" w:after="220" w:line="276" w:lineRule="auto"/>
        <w:ind w:left="0" w:right="0"/>
        <w:rPr>
          <w:rFonts w:ascii="Arial" w:eastAsia="Arial" w:hAnsi="Arial" w:cs="Arial"/>
          <w:b/>
          <w:color w:val="4279A6"/>
          <w:sz w:val="21"/>
          <w:szCs w:val="21"/>
        </w:rPr>
      </w:pPr>
      <w:sdt>
        <w:sdtPr>
          <w:tag w:val="goog_rdk_18"/>
          <w:id w:val="-770306289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สอ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 xml:space="preserve">บ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 xml:space="preserve">IELTS / TOEFL/ SAT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 xml:space="preserve">ฯลฯ   และรับผลสอบภายใน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 xml:space="preserve">13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วัน ถ้าไม่ได้ผลคะแนนตามที่ต้องการ คุณสามารถหาคำแนะนำเพื่อผลคะแนนที่ดีขึ้นในการสอบใหม่ เช่น</w:t>
          </w:r>
        </w:sdtContent>
      </w:sdt>
      <w:hyperlink r:id="rId24">
        <w:r>
          <w:rPr>
            <w:rFonts w:ascii="Arial" w:eastAsia="Arial" w:hAnsi="Arial" w:cs="Arial"/>
            <w:color w:val="333333"/>
            <w:sz w:val="21"/>
            <w:szCs w:val="21"/>
          </w:rPr>
          <w:t xml:space="preserve"> </w:t>
        </w:r>
      </w:hyperlink>
      <w:hyperlink r:id="rId25">
        <w:r>
          <w:rPr>
            <w:rFonts w:ascii="Angsana New" w:eastAsia="Angsana New" w:hAnsi="Angsana New" w:cs="Angsana New"/>
            <w:b/>
            <w:bCs/>
            <w:color w:val="4279A6"/>
            <w:sz w:val="21"/>
            <w:szCs w:val="21"/>
            <w:cs/>
          </w:rPr>
          <w:t xml:space="preserve">คอร์สและแหล่งข้อมูลการสอบ </w:t>
        </w:r>
      </w:hyperlink>
      <w:hyperlink r:id="rId26">
        <w:r>
          <w:rPr>
            <w:rFonts w:ascii="Arial" w:eastAsia="Arial" w:hAnsi="Arial" w:cs="Arial"/>
            <w:b/>
            <w:color w:val="4279A6"/>
            <w:sz w:val="21"/>
            <w:szCs w:val="21"/>
          </w:rPr>
          <w:t>IELTS</w:t>
        </w:r>
      </w:hyperlink>
    </w:p>
    <w:p w:rsidR="00424753" w:rsidRDefault="007906C7">
      <w:pPr>
        <w:pBdr>
          <w:bottom w:val="none" w:sz="0" w:space="2" w:color="auto"/>
        </w:pBdr>
        <w:shd w:val="clear" w:color="auto" w:fill="FFFFFF"/>
        <w:spacing w:before="44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</w:t>
      </w:r>
      <w:sdt>
        <w:sdtPr>
          <w:tag w:val="goog_rdk_19"/>
          <w:id w:val="4338645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 xml:space="preserve">เตรียม เอกสาร หลักฐาน ฯ ใส่แฟ้มแยกสถาบันที่ต้องการศึกษาต่อ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เพื่อยื่นใบสมัคร รายละเอียดการติดต่อ และใบเสร็จรับเงิน</w:t>
          </w:r>
        </w:sdtContent>
      </w:sdt>
    </w:p>
    <w:p w:rsidR="00424753" w:rsidRDefault="007906C7">
      <w:pPr>
        <w:pBdr>
          <w:top w:val="none" w:sz="0" w:space="2" w:color="auto"/>
        </w:pBdr>
        <w:shd w:val="clear" w:color="auto" w:fill="FFFFFF"/>
        <w:spacing w:before="0" w:after="52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</w:t>
      </w:r>
      <w:sdt>
        <w:sdtPr>
          <w:tag w:val="goog_rdk_20"/>
          <w:id w:val="-1145656964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อ่านใบสมัครอย่างรอบคอบและยื่นเอกสารภายในช่วงเวลาที่สถาบันกำหนด</w:t>
          </w:r>
        </w:sdtContent>
      </w:sdt>
    </w:p>
    <w:bookmarkStart w:id="5" w:name="_heading=h.davcn65x11rb" w:colFirst="0" w:colLast="0"/>
    <w:bookmarkEnd w:id="5"/>
    <w:p w:rsidR="00424753" w:rsidRDefault="007906C7">
      <w:pPr>
        <w:pStyle w:val="Heading4"/>
        <w:keepNext w:val="0"/>
        <w:keepLines w:val="0"/>
        <w:shd w:val="clear" w:color="auto" w:fill="EBEFF0"/>
        <w:spacing w:before="240" w:after="40" w:line="268" w:lineRule="auto"/>
        <w:ind w:left="0" w:right="0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sdt>
        <w:sdtPr>
          <w:tag w:val="goog_rdk_21"/>
          <w:id w:val="174838626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333333"/>
              <w:sz w:val="20"/>
              <w:szCs w:val="20"/>
              <w:highlight w:val="white"/>
            </w:rPr>
            <w:t xml:space="preserve">10-12 </w:t>
          </w:r>
          <w:r>
            <w:rPr>
              <w:rFonts w:ascii="Arial Unicode MS" w:eastAsia="Arial Unicode MS" w:hAnsi="Arial Unicode MS" w:cs="Arial Unicode MS"/>
              <w:b/>
              <w:bCs/>
              <w:color w:val="333333"/>
              <w:sz w:val="20"/>
              <w:szCs w:val="20"/>
              <w:highlight w:val="white"/>
              <w:cs/>
            </w:rPr>
            <w:t>เดือนก่อนเรียน</w:t>
          </w:r>
        </w:sdtContent>
      </w:sdt>
    </w:p>
    <w:p w:rsidR="00424753" w:rsidRDefault="007906C7">
      <w:pPr>
        <w:pBdr>
          <w:bottom w:val="none" w:sz="0" w:space="2" w:color="auto"/>
        </w:pBdr>
        <w:shd w:val="clear" w:color="auto" w:fill="FFFFFF"/>
        <w:spacing w:before="44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</w:t>
      </w:r>
      <w:sdt>
        <w:sdtPr>
          <w:tag w:val="goog_rdk_22"/>
          <w:id w:val="-885565366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สมัครเรียนสถาบันที่เลือก</w:t>
          </w:r>
        </w:sdtContent>
      </w:sdt>
    </w:p>
    <w:p w:rsidR="00424753" w:rsidRDefault="007906C7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before="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</w:t>
      </w:r>
      <w:sdt>
        <w:sdtPr>
          <w:tag w:val="goog_rdk_23"/>
          <w:id w:val="1625881478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 xml:space="preserve">เตรียมเอกสารทางการเงินหรือใบสมัครทุนการศึกษา 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>(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สำหรับนักเรียนทุน</w:t>
          </w:r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</w:rPr>
            <w:t>)</w:t>
          </w:r>
        </w:sdtContent>
      </w:sdt>
    </w:p>
    <w:p w:rsidR="00424753" w:rsidRDefault="007906C7">
      <w:pPr>
        <w:pBdr>
          <w:top w:val="none" w:sz="0" w:space="2" w:color="auto"/>
        </w:pBdr>
        <w:shd w:val="clear" w:color="auto" w:fill="FFFFFF"/>
        <w:spacing w:before="0" w:after="520" w:line="276" w:lineRule="auto"/>
        <w:ind w:left="1300" w:right="220" w:hanging="36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</w:t>
      </w:r>
      <w:sdt>
        <w:sdtPr>
          <w:tag w:val="goog_rdk_24"/>
          <w:id w:val="-1241400680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ตรวจเช็ควิธีการขอวีซ่า</w:t>
          </w:r>
        </w:sdtContent>
      </w:sdt>
    </w:p>
    <w:bookmarkStart w:id="6" w:name="_heading=h.gsoqoi8esrm0" w:colFirst="0" w:colLast="0"/>
    <w:bookmarkEnd w:id="6"/>
    <w:p w:rsidR="00424753" w:rsidRDefault="007906C7">
      <w:pPr>
        <w:pStyle w:val="Heading4"/>
        <w:keepNext w:val="0"/>
        <w:keepLines w:val="0"/>
        <w:shd w:val="clear" w:color="auto" w:fill="EBEFF0"/>
        <w:spacing w:before="240" w:after="40" w:line="268" w:lineRule="auto"/>
        <w:ind w:left="0" w:right="0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sdt>
        <w:sdtPr>
          <w:tag w:val="goog_rdk_25"/>
          <w:id w:val="-97621678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333333"/>
              <w:sz w:val="20"/>
              <w:szCs w:val="20"/>
              <w:highlight w:val="white"/>
            </w:rPr>
            <w:t xml:space="preserve">6-9 </w:t>
          </w:r>
          <w:r>
            <w:rPr>
              <w:rFonts w:ascii="Arial Unicode MS" w:eastAsia="Arial Unicode MS" w:hAnsi="Arial Unicode MS" w:cs="Arial Unicode MS"/>
              <w:b/>
              <w:bCs/>
              <w:color w:val="333333"/>
              <w:sz w:val="20"/>
              <w:szCs w:val="20"/>
              <w:highlight w:val="white"/>
              <w:cs/>
            </w:rPr>
            <w:t>เดือนก่อนเรียน</w:t>
          </w:r>
        </w:sdtContent>
      </w:sdt>
    </w:p>
    <w:p w:rsidR="00424753" w:rsidRDefault="007906C7">
      <w:pPr>
        <w:shd w:val="clear" w:color="auto" w:fill="FFFFFF"/>
        <w:spacing w:before="0" w:after="220" w:line="276" w:lineRule="auto"/>
        <w:ind w:left="0" w:right="0"/>
        <w:rPr>
          <w:rFonts w:ascii="Arial" w:eastAsia="Arial" w:hAnsi="Arial" w:cs="Arial"/>
          <w:color w:val="333333"/>
          <w:sz w:val="21"/>
          <w:szCs w:val="21"/>
        </w:rPr>
      </w:pPr>
      <w:sdt>
        <w:sdtPr>
          <w:tag w:val="goog_rdk_26"/>
          <w:id w:val="-2026700065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ได้รับการตอบรับจากสถาบันที่ยื่นสมัคร</w:t>
          </w:r>
        </w:sdtContent>
      </w:sdt>
    </w:p>
    <w:bookmarkStart w:id="7" w:name="_heading=h.x91m7oawtjjv" w:colFirst="0" w:colLast="0"/>
    <w:bookmarkEnd w:id="7"/>
    <w:p w:rsidR="00424753" w:rsidRDefault="007906C7">
      <w:pPr>
        <w:pStyle w:val="Heading4"/>
        <w:keepNext w:val="0"/>
        <w:keepLines w:val="0"/>
        <w:shd w:val="clear" w:color="auto" w:fill="EBEFF0"/>
        <w:spacing w:before="240" w:after="40" w:line="268" w:lineRule="auto"/>
        <w:ind w:left="0" w:right="0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sdt>
        <w:sdtPr>
          <w:tag w:val="goog_rdk_27"/>
          <w:id w:val="200917217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333333"/>
              <w:sz w:val="20"/>
              <w:szCs w:val="20"/>
              <w:highlight w:val="white"/>
            </w:rPr>
            <w:t xml:space="preserve">3 </w:t>
          </w:r>
          <w:r>
            <w:rPr>
              <w:rFonts w:ascii="Arial Unicode MS" w:eastAsia="Arial Unicode MS" w:hAnsi="Arial Unicode MS" w:cs="Arial Unicode MS"/>
              <w:b/>
              <w:bCs/>
              <w:color w:val="333333"/>
              <w:sz w:val="20"/>
              <w:szCs w:val="20"/>
              <w:highlight w:val="white"/>
              <w:cs/>
            </w:rPr>
            <w:t>เดือนก่อนเรียน</w:t>
          </w:r>
        </w:sdtContent>
      </w:sdt>
    </w:p>
    <w:p w:rsidR="00424753" w:rsidRDefault="007906C7">
      <w:pPr>
        <w:shd w:val="clear" w:color="auto" w:fill="FFFFFF"/>
        <w:spacing w:before="0" w:after="220" w:line="276" w:lineRule="auto"/>
        <w:ind w:left="0" w:right="0"/>
        <w:rPr>
          <w:rFonts w:ascii="Arial" w:eastAsia="Arial" w:hAnsi="Arial" w:cs="Arial"/>
          <w:color w:val="333333"/>
          <w:sz w:val="21"/>
          <w:szCs w:val="21"/>
        </w:rPr>
      </w:pPr>
      <w:sdt>
        <w:sdtPr>
          <w:tag w:val="goog_rdk_28"/>
          <w:id w:val="1141703401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cs/>
            </w:rPr>
            <w:t>ตรวจสอบและแน่ใจว่าไม่มีอะไรติดขัดสำหรับวีซ่า</w:t>
          </w:r>
        </w:sdtContent>
      </w:sdt>
    </w:p>
    <w:p w:rsidR="00424753" w:rsidRDefault="007906C7">
      <w:pPr>
        <w:spacing w:before="240" w:after="240" w:line="276" w:lineRule="auto"/>
        <w:ind w:left="0" w:right="0"/>
        <w:rPr>
          <w:rFonts w:ascii="Arial" w:eastAsia="Arial" w:hAnsi="Arial" w:cs="Arial"/>
          <w:color w:val="1155CC"/>
          <w:sz w:val="26"/>
          <w:szCs w:val="26"/>
          <w:highlight w:val="white"/>
          <w:u w:val="single"/>
        </w:rPr>
      </w:pPr>
      <w:sdt>
        <w:sdtPr>
          <w:tag w:val="goog_rdk_29"/>
          <w:id w:val="-186143849"/>
        </w:sdtPr>
        <w:sdtEndPr/>
        <w:sdtContent>
          <w:r>
            <w:rPr>
              <w:rFonts w:ascii="Arial Unicode MS" w:eastAsia="Arial Unicode MS" w:hAnsi="Arial Unicode MS" w:cs="Arial Unicode MS"/>
              <w:color w:val="333333"/>
              <w:sz w:val="21"/>
              <w:szCs w:val="21"/>
              <w:highlight w:val="white"/>
              <w:cs/>
            </w:rPr>
            <w:t xml:space="preserve">แหล่งที่มา </w:t>
          </w:r>
        </w:sdtContent>
      </w:sdt>
      <w:hyperlink r:id="rId27">
        <w:r>
          <w:rPr>
            <w:rFonts w:ascii="Arial" w:eastAsia="Arial" w:hAnsi="Arial" w:cs="Arial"/>
            <w:color w:val="333333"/>
            <w:sz w:val="21"/>
            <w:szCs w:val="21"/>
            <w:highlight w:val="white"/>
          </w:rPr>
          <w:t xml:space="preserve"> </w:t>
        </w:r>
      </w:hyperlink>
      <w:hyperlink r:id="rId28">
        <w:r>
          <w:rPr>
            <w:rFonts w:ascii="Arial" w:eastAsia="Arial" w:hAnsi="Arial" w:cs="Arial"/>
            <w:color w:val="1155CC"/>
            <w:sz w:val="26"/>
            <w:szCs w:val="26"/>
            <w:highlight w:val="white"/>
            <w:u w:val="single"/>
          </w:rPr>
          <w:t>https://sites.google.com/a/samakkhi.ac.th/kar-reiyn-tx-tang-prathes2560/khx-naeana-kar-wangphaen-suksa-tx-tang-prathes</w:t>
        </w:r>
      </w:hyperlink>
    </w:p>
    <w:p w:rsidR="00424753" w:rsidRDefault="007906C7">
      <w:pPr>
        <w:spacing w:before="240" w:after="240" w:line="276" w:lineRule="auto"/>
        <w:ind w:left="0" w:right="0"/>
        <w:rPr>
          <w:rFonts w:ascii="Arial" w:eastAsia="Arial" w:hAnsi="Arial" w:cs="Arial"/>
          <w:color w:val="050505"/>
          <w:sz w:val="26"/>
          <w:szCs w:val="26"/>
          <w:highlight w:val="white"/>
        </w:rPr>
      </w:pPr>
      <w:r>
        <w:rPr>
          <w:rFonts w:ascii="Arial" w:eastAsia="Arial" w:hAnsi="Arial" w:cs="Arial"/>
          <w:color w:val="050505"/>
          <w:sz w:val="26"/>
          <w:szCs w:val="26"/>
          <w:highlight w:val="white"/>
        </w:rPr>
        <w:t xml:space="preserve"> </w:t>
      </w:r>
    </w:p>
    <w:p w:rsidR="00424753" w:rsidRDefault="007906C7">
      <w:pPr>
        <w:spacing w:before="240" w:after="240" w:line="276" w:lineRule="auto"/>
        <w:ind w:left="0" w:right="0"/>
        <w:rPr>
          <w:rFonts w:ascii="Arial" w:eastAsia="Arial" w:hAnsi="Arial" w:cs="Arial"/>
          <w:color w:val="050505"/>
          <w:sz w:val="26"/>
          <w:szCs w:val="26"/>
          <w:highlight w:val="white"/>
        </w:rPr>
      </w:pPr>
      <w:r>
        <w:rPr>
          <w:rFonts w:ascii="Arial" w:eastAsia="Arial" w:hAnsi="Arial" w:cs="Arial"/>
          <w:color w:val="050505"/>
          <w:sz w:val="26"/>
          <w:szCs w:val="26"/>
          <w:highlight w:val="white"/>
        </w:rPr>
        <w:t xml:space="preserve"> </w:t>
      </w:r>
    </w:p>
    <w:p w:rsidR="00424753" w:rsidRDefault="007906C7">
      <w:pPr>
        <w:spacing w:before="240" w:after="240" w:line="276" w:lineRule="auto"/>
        <w:ind w:left="0" w:right="0"/>
        <w:rPr>
          <w:rFonts w:ascii="Arial" w:eastAsia="Arial" w:hAnsi="Arial" w:cs="Arial"/>
          <w:color w:val="050505"/>
          <w:sz w:val="26"/>
          <w:szCs w:val="26"/>
          <w:highlight w:val="white"/>
        </w:rPr>
      </w:pPr>
      <w:r>
        <w:rPr>
          <w:rFonts w:ascii="Arial" w:eastAsia="Arial" w:hAnsi="Arial" w:cs="Arial"/>
          <w:color w:val="050505"/>
          <w:sz w:val="26"/>
          <w:szCs w:val="26"/>
          <w:highlight w:val="white"/>
        </w:rPr>
        <w:t xml:space="preserve"> </w:t>
      </w:r>
    </w:p>
    <w:p w:rsidR="00424753" w:rsidRDefault="007906C7">
      <w:pPr>
        <w:spacing w:before="240" w:after="240" w:line="276" w:lineRule="auto"/>
        <w:ind w:left="0" w:righ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24753" w:rsidRDefault="00424753">
      <w:pPr>
        <w:pBdr>
          <w:top w:val="nil"/>
          <w:left w:val="nil"/>
          <w:bottom w:val="nil"/>
          <w:right w:val="nil"/>
          <w:between w:val="nil"/>
        </w:pBdr>
        <w:rPr>
          <w:rFonts w:ascii="Angsana New" w:eastAsia="Angsana New" w:hAnsi="Angsana New" w:cs="Angsana New"/>
          <w:b/>
          <w:sz w:val="36"/>
          <w:szCs w:val="36"/>
        </w:rPr>
      </w:pPr>
    </w:p>
    <w:sectPr w:rsidR="00424753">
      <w:headerReference w:type="default" r:id="rId29"/>
      <w:headerReference w:type="first" r:id="rId30"/>
      <w:footerReference w:type="first" r:id="rId31"/>
      <w:pgSz w:w="12240" w:h="15840"/>
      <w:pgMar w:top="1152" w:right="1440" w:bottom="1152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C7" w:rsidRDefault="007906C7">
      <w:pPr>
        <w:spacing w:before="0" w:line="240" w:lineRule="auto"/>
      </w:pPr>
      <w:r>
        <w:separator/>
      </w:r>
    </w:p>
  </w:endnote>
  <w:endnote w:type="continuationSeparator" w:id="0">
    <w:p w:rsidR="007906C7" w:rsidRDefault="007906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altName w:val="Times New Roman"/>
    <w:charset w:val="00"/>
    <w:family w:val="auto"/>
    <w:pitch w:val="default"/>
  </w:font>
  <w:font w:name="Old Standard T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53" w:rsidRDefault="0042475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C7" w:rsidRDefault="007906C7">
      <w:pPr>
        <w:spacing w:before="0" w:line="240" w:lineRule="auto"/>
      </w:pPr>
      <w:r>
        <w:separator/>
      </w:r>
    </w:p>
  </w:footnote>
  <w:footnote w:type="continuationSeparator" w:id="0">
    <w:p w:rsidR="007906C7" w:rsidRDefault="007906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53" w:rsidRDefault="00424753">
    <w:pPr>
      <w:keepNext/>
      <w:keepLines/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  <w:rPr>
        <w:rFonts w:ascii="Old Standard TT" w:eastAsia="Old Standard TT" w:hAnsi="Old Standard TT" w:cs="Old Standard TT"/>
        <w:color w:val="666666"/>
        <w:sz w:val="12"/>
        <w:szCs w:val="12"/>
      </w:rPr>
    </w:pPr>
    <w:bookmarkStart w:id="8" w:name="_heading=h.lnxbz9" w:colFirst="0" w:colLast="0"/>
    <w:bookmarkEnd w:id="8"/>
  </w:p>
  <w:tbl>
    <w:tblPr>
      <w:tblStyle w:val="a1"/>
      <w:tblW w:w="12225" w:type="dxa"/>
      <w:tblInd w:w="-1340" w:type="dxa"/>
      <w:tblLayout w:type="fixed"/>
      <w:tblLook w:val="0600" w:firstRow="0" w:lastRow="0" w:firstColumn="0" w:lastColumn="0" w:noHBand="1" w:noVBand="1"/>
    </w:tblPr>
    <w:tblGrid>
      <w:gridCol w:w="8985"/>
      <w:gridCol w:w="3240"/>
    </w:tblGrid>
    <w:tr w:rsidR="00424753">
      <w:trPr>
        <w:trHeight w:val="160"/>
      </w:trPr>
      <w:tc>
        <w:tcPr>
          <w:tcW w:w="1222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A797"/>
            <w:right w:val="single" w:sz="8" w:space="0" w:color="000000"/>
          </w:tcBorders>
          <w:shd w:val="clear" w:color="auto" w:fill="000000"/>
          <w:tcMar>
            <w:top w:w="100" w:type="dxa"/>
            <w:left w:w="100" w:type="dxa"/>
            <w:bottom w:w="100" w:type="dxa"/>
            <w:right w:w="100" w:type="dxa"/>
          </w:tcMar>
        </w:tcPr>
        <w:p w:rsidR="00424753" w:rsidRDefault="00424753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-45" w:right="960" w:hanging="45"/>
            <w:jc w:val="right"/>
            <w:rPr>
              <w:rFonts w:ascii="Old Standard TT" w:eastAsia="Old Standard TT" w:hAnsi="Old Standard TT" w:cs="Old Standard TT"/>
              <w:color w:val="000000"/>
              <w:sz w:val="12"/>
              <w:szCs w:val="12"/>
            </w:rPr>
          </w:pPr>
        </w:p>
      </w:tc>
    </w:tr>
    <w:tr w:rsidR="00424753">
      <w:trPr>
        <w:trHeight w:val="900"/>
      </w:trPr>
      <w:tc>
        <w:tcPr>
          <w:tcW w:w="8985" w:type="dxa"/>
          <w:tcBorders>
            <w:top w:val="single" w:sz="8" w:space="0" w:color="00A797"/>
            <w:left w:val="single" w:sz="8" w:space="0" w:color="00A797"/>
            <w:bottom w:val="single" w:sz="8" w:space="0" w:color="00A797"/>
            <w:right w:val="single" w:sz="8" w:space="0" w:color="00A797"/>
          </w:tcBorders>
          <w:shd w:val="clear" w:color="auto" w:fill="00A797"/>
          <w:tcMar>
            <w:top w:w="100" w:type="dxa"/>
            <w:left w:w="100" w:type="dxa"/>
            <w:bottom w:w="100" w:type="dxa"/>
            <w:right w:w="100" w:type="dxa"/>
          </w:tcMar>
        </w:tcPr>
        <w:p w:rsidR="00424753" w:rsidRDefault="0042475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15"/>
            <w:rPr>
              <w:rFonts w:ascii="Old Standard TT" w:eastAsia="Old Standard TT" w:hAnsi="Old Standard TT" w:cs="Old Standard TT"/>
              <w:color w:val="FFF9ED"/>
              <w:sz w:val="24"/>
              <w:szCs w:val="24"/>
            </w:rPr>
          </w:pPr>
          <w:bookmarkStart w:id="9" w:name="_heading=h.35nkun2" w:colFirst="0" w:colLast="0"/>
          <w:bookmarkEnd w:id="9"/>
        </w:p>
      </w:tc>
      <w:tc>
        <w:tcPr>
          <w:tcW w:w="3240" w:type="dxa"/>
          <w:tcBorders>
            <w:top w:val="single" w:sz="8" w:space="0" w:color="00A797"/>
            <w:left w:val="single" w:sz="8" w:space="0" w:color="00A797"/>
            <w:bottom w:val="single" w:sz="8" w:space="0" w:color="00A797"/>
            <w:right w:val="single" w:sz="8" w:space="0" w:color="00A797"/>
          </w:tcBorders>
          <w:shd w:val="clear" w:color="auto" w:fill="00A7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424753" w:rsidRDefault="007906C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916A8A">
            <w:rPr>
              <w:color w:val="000000"/>
            </w:rPr>
            <w:fldChar w:fldCharType="separate"/>
          </w:r>
          <w:r w:rsidR="00916A8A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</w:tbl>
  <w:p w:rsidR="00424753" w:rsidRDefault="00424753">
    <w:pPr>
      <w:keepNext/>
      <w:keepLines/>
      <w:pBdr>
        <w:top w:val="nil"/>
        <w:left w:val="nil"/>
        <w:bottom w:val="nil"/>
        <w:right w:val="nil"/>
        <w:between w:val="nil"/>
      </w:pBdr>
      <w:spacing w:line="240" w:lineRule="auto"/>
      <w:ind w:hanging="15"/>
      <w:rPr>
        <w:rFonts w:ascii="Old Standard TT" w:eastAsia="Old Standard TT" w:hAnsi="Old Standard TT" w:cs="Old Standard TT"/>
        <w:color w:val="666666"/>
        <w:sz w:val="12"/>
        <w:szCs w:val="12"/>
      </w:rPr>
    </w:pPr>
    <w:bookmarkStart w:id="10" w:name="_heading=h.1ksv4uv" w:colFirst="0" w:colLast="0"/>
    <w:bookmarkEnd w:id="1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53" w:rsidRDefault="00424753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3"/>
    <w:rsid w:val="00424753"/>
    <w:rsid w:val="007906C7"/>
    <w:rsid w:val="009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6FF4B-6725-4647-AD02-E7E3BC8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erif" w:eastAsia="PT Serif" w:hAnsi="PT Serif" w:cs="PT Serif"/>
        <w:sz w:val="22"/>
        <w:szCs w:val="22"/>
        <w:lang w:val="en-US" w:eastAsia="en-US" w:bidi="th-TH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F1098"/>
    <w:pPr>
      <w:keepNext/>
      <w:keepLines/>
      <w:spacing w:before="320" w:line="240" w:lineRule="auto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1"/>
    <w:next w:val="Normal1"/>
    <w:rsid w:val="00AF1098"/>
    <w:pPr>
      <w:keepNext/>
      <w:keepLines/>
      <w:spacing w:before="480"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paragraph" w:styleId="Heading3">
    <w:name w:val="heading 3"/>
    <w:basedOn w:val="Normal1"/>
    <w:next w:val="Normal1"/>
    <w:rsid w:val="00AF1098"/>
    <w:pPr>
      <w:keepNext/>
      <w:keepLines/>
      <w:widowControl w:val="0"/>
      <w:spacing w:line="240" w:lineRule="auto"/>
      <w:ind w:right="780"/>
      <w:outlineLvl w:val="2"/>
    </w:pPr>
    <w:rPr>
      <w:rFonts w:ascii="Old Standard TT" w:eastAsia="Old Standard TT" w:hAnsi="Old Standard TT" w:cs="Old Standard TT"/>
      <w:b/>
      <w:color w:val="01857B"/>
      <w:sz w:val="26"/>
      <w:szCs w:val="26"/>
    </w:rPr>
  </w:style>
  <w:style w:type="paragraph" w:styleId="Heading4">
    <w:name w:val="heading 4"/>
    <w:basedOn w:val="Normal1"/>
    <w:next w:val="Normal1"/>
    <w:rsid w:val="00AF1098"/>
    <w:pPr>
      <w:keepNext/>
      <w:keepLines/>
      <w:spacing w:line="240" w:lineRule="auto"/>
      <w:outlineLvl w:val="3"/>
    </w:pPr>
    <w:rPr>
      <w:color w:val="01857B"/>
    </w:rPr>
  </w:style>
  <w:style w:type="paragraph" w:styleId="Heading5">
    <w:name w:val="heading 5"/>
    <w:basedOn w:val="Normal1"/>
    <w:next w:val="Normal1"/>
    <w:rsid w:val="00AF1098"/>
    <w:pPr>
      <w:keepNext/>
      <w:keepLines/>
      <w:widowControl w:val="0"/>
      <w:spacing w:before="0" w:line="240" w:lineRule="auto"/>
      <w:ind w:left="-45" w:right="960"/>
      <w:outlineLvl w:val="4"/>
    </w:pPr>
    <w:rPr>
      <w:rFonts w:ascii="Old Standard TT" w:eastAsia="Old Standard TT" w:hAnsi="Old Standard TT" w:cs="Old Standard TT"/>
    </w:rPr>
  </w:style>
  <w:style w:type="paragraph" w:styleId="Heading6">
    <w:name w:val="heading 6"/>
    <w:basedOn w:val="Normal1"/>
    <w:next w:val="Normal1"/>
    <w:rsid w:val="00AF1098"/>
    <w:pPr>
      <w:keepNext/>
      <w:keepLines/>
      <w:spacing w:line="240" w:lineRule="auto"/>
      <w:outlineLvl w:val="5"/>
    </w:pPr>
    <w:rPr>
      <w:rFonts w:ascii="Old Standard TT" w:eastAsia="Old Standard TT" w:hAnsi="Old Standard TT" w:cs="Old Standard TT"/>
      <w:color w:val="66666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F1098"/>
    <w:pPr>
      <w:spacing w:before="320" w:line="240" w:lineRule="auto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paragraph" w:customStyle="1" w:styleId="Normal1">
    <w:name w:val="Normal1"/>
    <w:rsid w:val="00AF1098"/>
  </w:style>
  <w:style w:type="table" w:customStyle="1" w:styleId="TableNormal1">
    <w:name w:val="Table Normal1"/>
    <w:rsid w:val="00AF1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20"/>
      <w:ind w:firstLine="15"/>
    </w:pPr>
    <w:rPr>
      <w:rFonts w:ascii="Old Standard TT" w:eastAsia="Old Standard TT" w:hAnsi="Old Standard TT" w:cs="Old Standard TT"/>
      <w:b/>
      <w:color w:val="000000"/>
      <w:sz w:val="26"/>
      <w:szCs w:val="26"/>
    </w:rPr>
  </w:style>
  <w:style w:type="table" w:customStyle="1" w:styleId="a">
    <w:basedOn w:val="TableNormal1"/>
    <w:rsid w:val="00AF10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D1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D1"/>
    <w:rPr>
      <w:rFonts w:ascii="Tahoma" w:hAnsi="Tahoma" w:cs="Angsana New"/>
      <w:sz w:val="16"/>
      <w:szCs w:val="20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uk.org/" TargetMode="External"/><Relationship Id="rId18" Type="http://schemas.openxmlformats.org/officeDocument/2006/relationships/hyperlink" Target="http://newzealand.govt.nz/" TargetMode="External"/><Relationship Id="rId26" Type="http://schemas.openxmlformats.org/officeDocument/2006/relationships/hyperlink" Target="http://www.britishcouncil.or.th/exam/ielts/courses-re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tu.ac.th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ducationuk.org/" TargetMode="External"/><Relationship Id="rId17" Type="http://schemas.openxmlformats.org/officeDocument/2006/relationships/hyperlink" Target="http://www.studyinaustralia.gov.au/" TargetMode="External"/><Relationship Id="rId25" Type="http://schemas.openxmlformats.org/officeDocument/2006/relationships/hyperlink" Target="http://www.britishcouncil.or.th/exam/ielts/courses-resourc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yinaustralia.gov.au/" TargetMode="External"/><Relationship Id="rId20" Type="http://schemas.openxmlformats.org/officeDocument/2006/relationships/hyperlink" Target="http://www.chula.ac.th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ducationusa.info/" TargetMode="External"/><Relationship Id="rId24" Type="http://schemas.openxmlformats.org/officeDocument/2006/relationships/hyperlink" Target="http://www.britishcouncil.or.th/exam/ielts/courses-resource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cas.com/" TargetMode="External"/><Relationship Id="rId23" Type="http://schemas.openxmlformats.org/officeDocument/2006/relationships/hyperlink" Target="http://www.muic.mahidol.ac.th/eng/" TargetMode="External"/><Relationship Id="rId28" Type="http://schemas.openxmlformats.org/officeDocument/2006/relationships/hyperlink" Target="https://sites.google.com/a/samakkhi.ac.th/kar-reiyn-tx-tang-prathes2560/khx-naeana-kar-wangphaen-suksa-tx-tang-prathes" TargetMode="External"/><Relationship Id="rId10" Type="http://schemas.openxmlformats.org/officeDocument/2006/relationships/hyperlink" Target="https://www.educationusa.info/" TargetMode="External"/><Relationship Id="rId19" Type="http://schemas.openxmlformats.org/officeDocument/2006/relationships/hyperlink" Target="http://newzealand.govt.nz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itishcouncil.or.th/exam/ielts" TargetMode="External"/><Relationship Id="rId14" Type="http://schemas.openxmlformats.org/officeDocument/2006/relationships/hyperlink" Target="http://www.ucas.com/" TargetMode="External"/><Relationship Id="rId22" Type="http://schemas.openxmlformats.org/officeDocument/2006/relationships/hyperlink" Target="http://www.muic.mahidol.ac.th/eng/" TargetMode="External"/><Relationship Id="rId27" Type="http://schemas.openxmlformats.org/officeDocument/2006/relationships/hyperlink" Target="https://sites.google.com/a/samakkhi.ac.th/kar-reiyn-tx-tang-prathes2560/khx-naeana-kar-wangphaen-suksa-tx-tang-prathes" TargetMode="External"/><Relationship Id="rId30" Type="http://schemas.openxmlformats.org/officeDocument/2006/relationships/header" Target="header2.xml"/><Relationship Id="rId8" Type="http://schemas.openxmlformats.org/officeDocument/2006/relationships/hyperlink" Target="http://www.britishcouncil.or.th/exam/ie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yptNeds9MyOlOAPHoU1RvAMWw==">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2022-08-01T04:11:00Z</dcterms:created>
  <dcterms:modified xsi:type="dcterms:W3CDTF">2022-08-01T04:11:00Z</dcterms:modified>
</cp:coreProperties>
</file>